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E3" w:rsidRPr="00B211BB" w:rsidRDefault="00F060E3" w:rsidP="00F060E3">
      <w:pPr>
        <w:jc w:val="center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  <w:r w:rsidRPr="00B211BB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DEVAMSIZLIĞI ÖNLEME</w:t>
      </w:r>
    </w:p>
    <w:p w:rsidR="00461822" w:rsidRPr="00B211BB" w:rsidRDefault="00F060E3" w:rsidP="00F060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Nöbetçi öğrenciler, nöbetçi öğretmene, nöbetçi müdür yardımcısına veya okul müdürüne bilgi vermek şartıyla yazılı ve uygulamalı sınava girerler. Öğrencilerin </w:t>
      </w:r>
      <w:r w:rsidRPr="00B211BB">
        <w:rPr>
          <w:rFonts w:ascii="Times New Roman" w:hAnsi="Times New Roman" w:cs="Times New Roman"/>
          <w:b/>
          <w:color w:val="333333"/>
          <w:szCs w:val="20"/>
          <w:shd w:val="clear" w:color="auto" w:fill="FFFFFF"/>
        </w:rPr>
        <w:t>nöbet tuttuğu günler devamsızlıktan sayılmaz</w:t>
      </w: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>. </w:t>
      </w:r>
    </w:p>
    <w:p w:rsidR="00F060E3" w:rsidRPr="00B211BB" w:rsidRDefault="00F060E3" w:rsidP="00F060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Geç gelme birinci ders saati için belirlenen süre ile sınırlıdır. Ancak her </w:t>
      </w:r>
      <w:r w:rsidRPr="00B211BB">
        <w:rPr>
          <w:rFonts w:ascii="Times New Roman" w:hAnsi="Times New Roman" w:cs="Times New Roman"/>
          <w:b/>
          <w:color w:val="333333"/>
          <w:szCs w:val="20"/>
          <w:shd w:val="clear" w:color="auto" w:fill="FFFFFF"/>
        </w:rPr>
        <w:t>beş defa geç kalma yarım gün devamsızlıktan</w:t>
      </w: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sayılır. Bu sürenin dışındaki geç gelmeler devamsızlıktan sayılır.</w:t>
      </w:r>
    </w:p>
    <w:p w:rsidR="00F060E3" w:rsidRPr="00B211BB" w:rsidRDefault="00F060E3" w:rsidP="00F060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Günlük </w:t>
      </w:r>
      <w:r w:rsidRPr="00B211BB">
        <w:rPr>
          <w:rFonts w:ascii="Times New Roman" w:hAnsi="Times New Roman" w:cs="Times New Roman"/>
          <w:b/>
          <w:color w:val="333333"/>
          <w:szCs w:val="20"/>
          <w:shd w:val="clear" w:color="auto" w:fill="FFFFFF"/>
        </w:rPr>
        <w:t>toplam ders saatinin 2/3 ü ve daha fazlasına</w:t>
      </w: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gelmeyenlerin devamsızlığı bir gün, diğer devamsızlıklar ise yarım gün sayılır.</w:t>
      </w:r>
    </w:p>
    <w:p w:rsidR="00F060E3" w:rsidRPr="00B211BB" w:rsidRDefault="00B211BB" w:rsidP="00F060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r w:rsidRPr="00B211BB">
        <w:rPr>
          <w:rFonts w:ascii="Times New Roman" w:hAnsi="Times New Roman" w:cs="Times New Roman"/>
          <w:b/>
          <w:noProof/>
          <w:color w:val="333333"/>
          <w:sz w:val="24"/>
          <w:szCs w:val="20"/>
          <w:shd w:val="clear" w:color="auto" w:fill="FFFFFF"/>
          <w:lang w:eastAsia="tr-TR"/>
        </w:rPr>
        <w:drawing>
          <wp:anchor distT="0" distB="0" distL="114300" distR="114300" simplePos="0" relativeHeight="251658240" behindDoc="1" locked="0" layoutInCell="1" allowOverlap="1" wp14:anchorId="1C25A84B" wp14:editId="6BB60AB4">
            <wp:simplePos x="0" y="0"/>
            <wp:positionH relativeFrom="column">
              <wp:posOffset>4281805</wp:posOffset>
            </wp:positionH>
            <wp:positionV relativeFrom="paragraph">
              <wp:posOffset>96520</wp:posOffset>
            </wp:positionV>
            <wp:extent cx="1689100" cy="1073150"/>
            <wp:effectExtent l="0" t="0" r="6350" b="0"/>
            <wp:wrapThrough wrapText="bothSides">
              <wp:wrapPolygon edited="0">
                <wp:start x="0" y="0"/>
                <wp:lineTo x="0" y="21089"/>
                <wp:lineTo x="21438" y="21089"/>
                <wp:lineTo x="2143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t4wy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0E3"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 Devamsızlık yapan öğrencinin durumu posta, e-posta veya diğer iletişim araçlarıyla </w:t>
      </w:r>
      <w:r w:rsidR="00F060E3" w:rsidRPr="00B211BB">
        <w:rPr>
          <w:rFonts w:ascii="Times New Roman" w:hAnsi="Times New Roman" w:cs="Times New Roman"/>
          <w:b/>
          <w:color w:val="333333"/>
          <w:szCs w:val="20"/>
          <w:shd w:val="clear" w:color="auto" w:fill="FFFFFF"/>
        </w:rPr>
        <w:t>velisine bildirilir</w:t>
      </w:r>
      <w:r w:rsidR="00F060E3"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>, varsa özür belgesini okul yönetimine teslim etmesi velisinden istenir.</w:t>
      </w:r>
    </w:p>
    <w:p w:rsidR="00F060E3" w:rsidRPr="00B211BB" w:rsidRDefault="00F060E3" w:rsidP="00F060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Devamsızlık süresi </w:t>
      </w:r>
      <w:r w:rsidRPr="00B211BB">
        <w:rPr>
          <w:rFonts w:ascii="Times New Roman" w:hAnsi="Times New Roman" w:cs="Times New Roman"/>
          <w:b/>
          <w:color w:val="333333"/>
          <w:szCs w:val="20"/>
          <w:shd w:val="clear" w:color="auto" w:fill="FFFFFF"/>
        </w:rPr>
        <w:t xml:space="preserve">özürsüz 10 günü, toplamda 30 günü </w:t>
      </w: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>aşan öğrenciler, ders puanları ne olursa olsun başarısız sayılır ve durumları yazılı olarak velilerine bildirilir.</w:t>
      </w:r>
      <w:bookmarkStart w:id="0" w:name="_GoBack"/>
      <w:bookmarkEnd w:id="0"/>
    </w:p>
    <w:p w:rsidR="00F060E3" w:rsidRPr="00B211BB" w:rsidRDefault="00F060E3" w:rsidP="00F060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>D</w:t>
      </w: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evamsızlık nedeniyle başarısız sayılan ve öğrenim hakkı bulunan öğrenciler </w:t>
      </w:r>
      <w:r w:rsidRPr="00B211BB">
        <w:rPr>
          <w:rFonts w:ascii="Times New Roman" w:hAnsi="Times New Roman" w:cs="Times New Roman"/>
          <w:b/>
          <w:color w:val="333333"/>
          <w:szCs w:val="20"/>
          <w:shd w:val="clear" w:color="auto" w:fill="FFFFFF"/>
        </w:rPr>
        <w:t>derslere devam edemez ve bir sonraki eğitim ve öğretim yılında okula devam ettirilir</w:t>
      </w: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>. Öğrenim hakkı bulunmayanlar ise Açık Öğretim Lisesi, Mesleki Açık Öğretim Lisesi, Açık Öğretim İmam Hatip Lisesi veya mesleki eğitim merkezine yönlendirilerek kayıtları yapılır.</w:t>
      </w:r>
    </w:p>
    <w:p w:rsidR="00F060E3" w:rsidRPr="00B211BB" w:rsidRDefault="00F060E3" w:rsidP="00F060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Öğrencinin devamsızlık yaptığı süreye ilişkin özür belgesi veya yazılı veli beyanı, özür gününü takip eden </w:t>
      </w:r>
      <w:r w:rsidRPr="00B211BB">
        <w:rPr>
          <w:rFonts w:ascii="Times New Roman" w:hAnsi="Times New Roman" w:cs="Times New Roman"/>
          <w:b/>
          <w:color w:val="333333"/>
          <w:szCs w:val="20"/>
          <w:shd w:val="clear" w:color="auto" w:fill="FFFFFF"/>
        </w:rPr>
        <w:t>en geç 5 iş günü</w:t>
      </w:r>
      <w:r w:rsidRPr="00B211BB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içinde okul yönetimine velisi tarafından verilir ve e-Okul sistemine işlenir.</w:t>
      </w:r>
    </w:p>
    <w:p w:rsidR="00F060E3" w:rsidRPr="00B211BB" w:rsidRDefault="00F060E3" w:rsidP="00F060E3">
      <w:pPr>
        <w:pStyle w:val="ListeParagraf"/>
        <w:numPr>
          <w:ilvl w:val="0"/>
          <w:numId w:val="1"/>
        </w:num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  <w:r w:rsidRPr="00B211BB">
        <w:rPr>
          <w:rFonts w:ascii="Times New Roman" w:eastAsia="Times New Roman" w:hAnsi="Times New Roman" w:cs="Times New Roman"/>
          <w:color w:val="333333"/>
          <w:szCs w:val="20"/>
          <w:lang w:eastAsia="tr-TR"/>
        </w:rPr>
        <w:t xml:space="preserve">Okul öğrenci ödül ve disiplin kurulu, derslerdeki gayret ve başarılarıyla üstünlük gösteren, </w:t>
      </w:r>
      <w:r w:rsidRPr="00B211BB">
        <w:rPr>
          <w:rFonts w:ascii="Times New Roman" w:eastAsia="Times New Roman" w:hAnsi="Times New Roman" w:cs="Times New Roman"/>
          <w:b/>
          <w:color w:val="333333"/>
          <w:szCs w:val="20"/>
          <w:lang w:eastAsia="tr-TR"/>
        </w:rPr>
        <w:t>özürsüz devamsızlık süresi 5 günü geçmeyen</w:t>
      </w:r>
      <w:r w:rsidRPr="00B211BB">
        <w:rPr>
          <w:rFonts w:ascii="Times New Roman" w:eastAsia="Times New Roman" w:hAnsi="Times New Roman" w:cs="Times New Roman"/>
          <w:color w:val="333333"/>
          <w:szCs w:val="20"/>
          <w:lang w:eastAsia="tr-TR"/>
        </w:rPr>
        <w:t>, tüm derslerden başarılı olan, dönem puanlarının ağırlıklı ortalaması 70,00 ten aşağı olmayan ve davranış puanı 100 olan öğrencilerden;</w:t>
      </w:r>
    </w:p>
    <w:p w:rsidR="00F060E3" w:rsidRPr="00B211BB" w:rsidRDefault="00F060E3" w:rsidP="00F060E3">
      <w:pPr>
        <w:pStyle w:val="ListeParagraf"/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</w:p>
    <w:p w:rsidR="00F060E3" w:rsidRPr="00B211BB" w:rsidRDefault="00F060E3" w:rsidP="00F060E3">
      <w:pPr>
        <w:pStyle w:val="ListeParagraf"/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  <w:r w:rsidRPr="00B211BB">
        <w:rPr>
          <w:rFonts w:ascii="Times New Roman" w:eastAsia="Times New Roman" w:hAnsi="Times New Roman" w:cs="Times New Roman"/>
          <w:b/>
          <w:bCs/>
          <w:color w:val="333333"/>
          <w:szCs w:val="20"/>
          <w:lang w:eastAsia="tr-TR"/>
        </w:rPr>
        <w:t>a)</w:t>
      </w:r>
      <w:r w:rsidRPr="00B211BB">
        <w:rPr>
          <w:rFonts w:ascii="Times New Roman" w:eastAsia="Times New Roman" w:hAnsi="Times New Roman" w:cs="Times New Roman"/>
          <w:color w:val="333333"/>
          <w:szCs w:val="20"/>
          <w:lang w:eastAsia="tr-TR"/>
        </w:rPr>
        <w:t> 70,00-84,99 arasındakileri teşekkür belgesi,</w:t>
      </w:r>
    </w:p>
    <w:p w:rsidR="00F060E3" w:rsidRPr="00B211BB" w:rsidRDefault="00F060E3" w:rsidP="00F060E3">
      <w:pPr>
        <w:pStyle w:val="ListeParagraf"/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</w:p>
    <w:p w:rsidR="00F060E3" w:rsidRPr="00B211BB" w:rsidRDefault="00F060E3" w:rsidP="00F060E3">
      <w:pPr>
        <w:pStyle w:val="ListeParagraf"/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  <w:r w:rsidRPr="00B211BB">
        <w:rPr>
          <w:rFonts w:ascii="Times New Roman" w:eastAsia="Times New Roman" w:hAnsi="Times New Roman" w:cs="Times New Roman"/>
          <w:b/>
          <w:bCs/>
          <w:color w:val="333333"/>
          <w:szCs w:val="20"/>
          <w:lang w:eastAsia="tr-TR"/>
        </w:rPr>
        <w:t>b)</w:t>
      </w:r>
      <w:r w:rsidRPr="00B211BB">
        <w:rPr>
          <w:rFonts w:ascii="Times New Roman" w:eastAsia="Times New Roman" w:hAnsi="Times New Roman" w:cs="Times New Roman"/>
          <w:color w:val="333333"/>
          <w:szCs w:val="20"/>
          <w:lang w:eastAsia="tr-TR"/>
        </w:rPr>
        <w:t> 85,00 ve daha yukarı olanları takdir belgesi,</w:t>
      </w:r>
    </w:p>
    <w:p w:rsidR="00F060E3" w:rsidRPr="00B211BB" w:rsidRDefault="00F060E3" w:rsidP="00F060E3">
      <w:pPr>
        <w:pStyle w:val="ListeParagraf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</w:p>
    <w:p w:rsidR="00F060E3" w:rsidRPr="00B211BB" w:rsidRDefault="00F060E3" w:rsidP="00F060E3">
      <w:pPr>
        <w:pStyle w:val="ListeParagraf"/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  <w:r w:rsidRPr="00B211BB">
        <w:rPr>
          <w:rFonts w:ascii="Times New Roman" w:eastAsia="Times New Roman" w:hAnsi="Times New Roman" w:cs="Times New Roman"/>
          <w:b/>
          <w:bCs/>
          <w:color w:val="333333"/>
          <w:szCs w:val="20"/>
          <w:lang w:eastAsia="tr-TR"/>
        </w:rPr>
        <w:t>c)</w:t>
      </w:r>
      <w:r w:rsidRPr="00B211BB">
        <w:rPr>
          <w:rFonts w:ascii="Times New Roman" w:eastAsia="Times New Roman" w:hAnsi="Times New Roman" w:cs="Times New Roman"/>
          <w:color w:val="333333"/>
          <w:szCs w:val="20"/>
          <w:lang w:eastAsia="tr-TR"/>
        </w:rPr>
        <w:t> Ortaöğrenim süresince en az üç öğretim yılının bütün döneminde takdir belgesi alanları üstün başarı belgesi ile ödüllendirilir.</w:t>
      </w:r>
    </w:p>
    <w:p w:rsidR="00F060E3" w:rsidRPr="00B211BB" w:rsidRDefault="00F060E3" w:rsidP="00F060E3">
      <w:pPr>
        <w:pStyle w:val="ListeParagraf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</w:p>
    <w:p w:rsidR="00F060E3" w:rsidRPr="00B211BB" w:rsidRDefault="00F060E3" w:rsidP="00F060E3">
      <w:pPr>
        <w:pStyle w:val="ListeParagraf"/>
        <w:numPr>
          <w:ilvl w:val="0"/>
          <w:numId w:val="1"/>
        </w:num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  <w:r w:rsidRPr="00B211BB">
        <w:rPr>
          <w:rFonts w:ascii="Times New Roman" w:eastAsia="Times New Roman" w:hAnsi="Times New Roman" w:cs="Times New Roman"/>
          <w:color w:val="333333"/>
          <w:szCs w:val="20"/>
          <w:lang w:eastAsia="tr-TR"/>
        </w:rPr>
        <w:t xml:space="preserve">Okuldan </w:t>
      </w:r>
      <w:r w:rsidRPr="00B211BB">
        <w:rPr>
          <w:rFonts w:ascii="Times New Roman" w:eastAsia="Times New Roman" w:hAnsi="Times New Roman" w:cs="Times New Roman"/>
          <w:b/>
          <w:color w:val="333333"/>
          <w:szCs w:val="20"/>
          <w:lang w:eastAsia="tr-TR"/>
        </w:rPr>
        <w:t>kısa süreli uzaklaştırma cezası</w:t>
      </w:r>
      <w:r w:rsidRPr="00B211BB">
        <w:rPr>
          <w:rFonts w:ascii="Times New Roman" w:eastAsia="Times New Roman" w:hAnsi="Times New Roman" w:cs="Times New Roman"/>
          <w:color w:val="333333"/>
          <w:szCs w:val="20"/>
          <w:lang w:eastAsia="tr-TR"/>
        </w:rPr>
        <w:t xml:space="preserve"> alan öğrenciler;</w:t>
      </w:r>
    </w:p>
    <w:p w:rsidR="00F060E3" w:rsidRPr="00B211BB" w:rsidRDefault="00F060E3" w:rsidP="00F060E3">
      <w:pPr>
        <w:pStyle w:val="ListeParagraf"/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  <w:r w:rsidRPr="00B211BB">
        <w:rPr>
          <w:rFonts w:ascii="Times New Roman" w:eastAsia="Times New Roman" w:hAnsi="Times New Roman" w:cs="Times New Roman"/>
          <w:color w:val="333333"/>
          <w:szCs w:val="20"/>
          <w:lang w:eastAsia="tr-TR"/>
        </w:rPr>
        <w:t> </w:t>
      </w:r>
    </w:p>
    <w:p w:rsidR="00F060E3" w:rsidRPr="00B211BB" w:rsidRDefault="00F060E3" w:rsidP="00F060E3">
      <w:pPr>
        <w:pStyle w:val="ListeParagraf"/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  <w:r w:rsidRPr="00B211BB">
        <w:rPr>
          <w:rFonts w:ascii="Times New Roman" w:eastAsia="Times New Roman" w:hAnsi="Times New Roman" w:cs="Times New Roman"/>
          <w:b/>
          <w:bCs/>
          <w:color w:val="333333"/>
          <w:szCs w:val="20"/>
          <w:lang w:eastAsia="tr-TR"/>
        </w:rPr>
        <w:t>a)</w:t>
      </w:r>
      <w:r w:rsidRPr="00B211BB">
        <w:rPr>
          <w:rFonts w:ascii="Times New Roman" w:eastAsia="Times New Roman" w:hAnsi="Times New Roman" w:cs="Times New Roman"/>
          <w:color w:val="333333"/>
          <w:szCs w:val="20"/>
          <w:lang w:eastAsia="tr-TR"/>
        </w:rPr>
        <w:t xml:space="preserve">  Okulun açık olduğu sürede bir günden beş güne kadar okul binası, eklentileri ve işletmelerde yapılan her türlü eğitim ve öğretim etkinlikleri, sınav ile staj çalışmalarına katılamazlar. </w:t>
      </w:r>
      <w:r w:rsidRPr="00B211BB">
        <w:rPr>
          <w:rFonts w:ascii="Times New Roman" w:eastAsia="Times New Roman" w:hAnsi="Times New Roman" w:cs="Times New Roman"/>
          <w:b/>
          <w:color w:val="333333"/>
          <w:szCs w:val="20"/>
          <w:lang w:eastAsia="tr-TR"/>
        </w:rPr>
        <w:t>Bu süre özürlü devamsızlıktan sayılır</w:t>
      </w:r>
      <w:r w:rsidRPr="00B211BB">
        <w:rPr>
          <w:rFonts w:ascii="Times New Roman" w:eastAsia="Times New Roman" w:hAnsi="Times New Roman" w:cs="Times New Roman"/>
          <w:color w:val="333333"/>
          <w:szCs w:val="20"/>
          <w:lang w:eastAsia="tr-TR"/>
        </w:rPr>
        <w:t>.</w:t>
      </w:r>
    </w:p>
    <w:p w:rsidR="00B211BB" w:rsidRDefault="00B211BB" w:rsidP="00B211BB">
      <w:pPr>
        <w:pStyle w:val="ListeParagraf"/>
        <w:shd w:val="clear" w:color="auto" w:fill="FFFFFF"/>
        <w:spacing w:after="150" w:line="375" w:lineRule="atLeast"/>
        <w:jc w:val="right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</w:p>
    <w:p w:rsidR="00F060E3" w:rsidRPr="00B211BB" w:rsidRDefault="00B211BB" w:rsidP="00B211BB">
      <w:pPr>
        <w:pStyle w:val="ListeParagraf"/>
        <w:shd w:val="clear" w:color="auto" w:fill="FFFFFF"/>
        <w:spacing w:after="150" w:line="375" w:lineRule="atLeast"/>
        <w:jc w:val="right"/>
        <w:rPr>
          <w:rFonts w:ascii="Times New Roman" w:eastAsia="Times New Roman" w:hAnsi="Times New Roman" w:cs="Times New Roman"/>
          <w:color w:val="333333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Cs w:val="20"/>
          <w:lang w:eastAsia="tr-TR"/>
        </w:rPr>
        <w:t>Psikolojik Danışma ve Rehberlik Servisi</w:t>
      </w:r>
    </w:p>
    <w:sectPr w:rsidR="00F060E3" w:rsidRPr="00B211BB" w:rsidSect="00F060E3"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AAD4"/>
      </v:shape>
    </w:pict>
  </w:numPicBullet>
  <w:abstractNum w:abstractNumId="0">
    <w:nsid w:val="05D57642"/>
    <w:multiLevelType w:val="hybridMultilevel"/>
    <w:tmpl w:val="792ACE3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53"/>
    <w:rsid w:val="00385353"/>
    <w:rsid w:val="00461822"/>
    <w:rsid w:val="00B211BB"/>
    <w:rsid w:val="00F0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rf">
    <w:name w:val="harf"/>
    <w:basedOn w:val="Normal"/>
    <w:rsid w:val="00F0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egisik">
    <w:name w:val="degisik"/>
    <w:basedOn w:val="VarsaylanParagrafYazTipi"/>
    <w:rsid w:val="00F060E3"/>
  </w:style>
  <w:style w:type="paragraph" w:styleId="BalonMetni">
    <w:name w:val="Balloon Text"/>
    <w:basedOn w:val="Normal"/>
    <w:link w:val="BalonMetniChar"/>
    <w:uiPriority w:val="99"/>
    <w:semiHidden/>
    <w:unhideWhenUsed/>
    <w:rsid w:val="00B2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rf">
    <w:name w:val="harf"/>
    <w:basedOn w:val="Normal"/>
    <w:rsid w:val="00F0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egisik">
    <w:name w:val="degisik"/>
    <w:basedOn w:val="VarsaylanParagrafYazTipi"/>
    <w:rsid w:val="00F060E3"/>
  </w:style>
  <w:style w:type="paragraph" w:styleId="BalonMetni">
    <w:name w:val="Balloon Text"/>
    <w:basedOn w:val="Normal"/>
    <w:link w:val="BalonMetniChar"/>
    <w:uiPriority w:val="99"/>
    <w:semiHidden/>
    <w:unhideWhenUsed/>
    <w:rsid w:val="00B2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2022-10-19T07:37:00Z</dcterms:created>
  <dcterms:modified xsi:type="dcterms:W3CDTF">2022-10-19T07:57:00Z</dcterms:modified>
</cp:coreProperties>
</file>